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Arial" w:hAnsi="Arial" w:cs="Arial"/>
          <w:b/>
          <w:bCs/>
          <w:kern w:val="0"/>
          <w:sz w:val="30"/>
          <w:szCs w:val="30"/>
          <w:highlight w:val="none"/>
          <w:lang w:eastAsia="zh-CN"/>
        </w:rPr>
      </w:pPr>
      <w:r>
        <w:rPr>
          <w:rFonts w:hint="eastAsia" w:ascii="Arial" w:hAnsi="Arial" w:cs="Arial"/>
          <w:b/>
          <w:bCs/>
          <w:kern w:val="0"/>
          <w:sz w:val="30"/>
          <w:szCs w:val="30"/>
          <w:highlight w:val="none"/>
          <w:lang w:eastAsia="zh-CN"/>
        </w:rPr>
        <w:t>工农大道（港中路—津冀界）改建工程</w:t>
      </w:r>
      <w:r>
        <w:rPr>
          <w:rFonts w:hint="eastAsia" w:ascii="Arial" w:hAnsi="Arial" w:cs="Arial"/>
          <w:b/>
          <w:bCs/>
          <w:kern w:val="0"/>
          <w:sz w:val="30"/>
          <w:szCs w:val="30"/>
          <w:highlight w:val="none"/>
          <w:lang w:val="en-US" w:eastAsia="zh-CN"/>
        </w:rPr>
        <w:t>3标段</w:t>
      </w:r>
      <w:r>
        <w:rPr>
          <w:rFonts w:hint="eastAsia" w:ascii="Arial" w:hAnsi="Arial" w:cs="Arial"/>
          <w:b/>
          <w:bCs/>
          <w:kern w:val="0"/>
          <w:sz w:val="30"/>
          <w:szCs w:val="30"/>
          <w:highlight w:val="none"/>
          <w:lang w:eastAsia="zh-CN"/>
        </w:rPr>
        <w:t>施工招标</w:t>
      </w:r>
    </w:p>
    <w:p>
      <w:pPr>
        <w:widowControl/>
        <w:jc w:val="center"/>
        <w:rPr>
          <w:rFonts w:ascii="Arial" w:hAnsi="Arial" w:cs="Arial"/>
          <w:b/>
          <w:bCs/>
          <w:kern w:val="0"/>
          <w:sz w:val="30"/>
          <w:szCs w:val="30"/>
          <w:highlight w:val="none"/>
        </w:rPr>
      </w:pPr>
      <w:r>
        <w:rPr>
          <w:rFonts w:hint="eastAsia" w:ascii="Arial" w:hAnsi="Arial" w:cs="Arial"/>
          <w:b/>
          <w:bCs/>
          <w:kern w:val="0"/>
          <w:sz w:val="30"/>
          <w:szCs w:val="30"/>
          <w:highlight w:val="none"/>
        </w:rPr>
        <w:t>评标结果公示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270" w:firstLineChars="150"/>
        <w:jc w:val="left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1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招标人名称：天津市滨海新区公路服务中心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270" w:firstLineChars="15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招标代理单位：天津金政工程管理咨询有限公司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270" w:firstLineChars="15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招标编号：1664010004080501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270" w:firstLineChars="150"/>
        <w:jc w:val="left"/>
        <w:textAlignment w:val="auto"/>
        <w:rPr>
          <w:rFonts w:asciiTheme="minorEastAsia" w:hAnsiTheme="minorEastAsia" w:eastAsiaTheme="minorEastAsia" w:cstheme="minorEastAsia"/>
          <w:b/>
          <w:bCs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18"/>
          <w:szCs w:val="18"/>
          <w:highlight w:val="none"/>
          <w:lang w:eastAsia="zh-CN"/>
        </w:rPr>
        <w:t>工农大道（港中路—津冀界）改建工程</w:t>
      </w:r>
      <w:r>
        <w:rPr>
          <w:rFonts w:hint="eastAsia" w:asciiTheme="minorEastAsia" w:hAnsiTheme="minorEastAsia" w:eastAsiaTheme="minorEastAsia" w:cstheme="minorEastAsia"/>
          <w:bCs/>
          <w:kern w:val="0"/>
          <w:sz w:val="18"/>
          <w:szCs w:val="18"/>
          <w:highlight w:val="none"/>
          <w:lang w:val="en-US" w:eastAsia="zh-CN"/>
        </w:rPr>
        <w:t>3标段</w:t>
      </w:r>
      <w:r>
        <w:rPr>
          <w:rFonts w:hint="eastAsia" w:asciiTheme="minorEastAsia" w:hAnsiTheme="minorEastAsia" w:eastAsiaTheme="minorEastAsia" w:cstheme="minorEastAsia"/>
          <w:bCs/>
          <w:kern w:val="0"/>
          <w:sz w:val="18"/>
          <w:szCs w:val="18"/>
          <w:highlight w:val="none"/>
          <w:lang w:eastAsia="zh-CN"/>
        </w:rPr>
        <w:t>施工招标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，在天津市滨海新区交通运输局的监督下，于20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 xml:space="preserve">日进行封闭评标，经评标委员会对所有投标人的投标文件详细评审，推荐出中标结果候选人，现公示如下：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0" w:lineRule="exact"/>
        <w:ind w:leftChars="0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中标候选人排序及投标报价</w:t>
      </w:r>
    </w:p>
    <w:tbl>
      <w:tblPr>
        <w:tblStyle w:val="5"/>
        <w:tblW w:w="9078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571"/>
        <w:gridCol w:w="1429"/>
        <w:gridCol w:w="1128"/>
        <w:gridCol w:w="1229"/>
        <w:gridCol w:w="1374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90" w:firstLineChars="5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中标候选人排名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单位名称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90" w:firstLineChars="5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资格条件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90" w:firstLineChars="5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计划工期（日历天）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质量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目标</w:t>
            </w: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安全目标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投标报价（元）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第一名</w:t>
            </w: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天津市公路工程总公司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公路交通工程（公路安全设施）专业承包壹级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421</w:t>
            </w:r>
            <w:r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  <w:t>日历天</w:t>
            </w:r>
          </w:p>
        </w:tc>
        <w:tc>
          <w:tcPr>
            <w:tcW w:w="12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标段工程交工验收的质量评定：合格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工程竣工验收的质量评定：合格</w:t>
            </w:r>
          </w:p>
        </w:tc>
        <w:tc>
          <w:tcPr>
            <w:tcW w:w="13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“三类人员”持证率100%；在生产过程中无生产责任事故、重大伤亡事故和死亡事故的发生。</w:t>
            </w:r>
          </w:p>
        </w:tc>
        <w:tc>
          <w:tcPr>
            <w:tcW w:w="12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11011703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第二名</w:t>
            </w: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中交一公局交通工程有限公司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公路交通工程（公路安全设施）专业承包壹级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421</w:t>
            </w:r>
            <w:r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  <w:t>日历天</w:t>
            </w:r>
          </w:p>
        </w:tc>
        <w:tc>
          <w:tcPr>
            <w:tcW w:w="12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标段工程交工验收的质量评定：合格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工程竣工验收的质量评定：合格</w:t>
            </w:r>
          </w:p>
        </w:tc>
        <w:tc>
          <w:tcPr>
            <w:tcW w:w="13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“三类人员”持证率100%；在生产过程中无生产责任事故、重大伤亡事故和死亡事故的发生。</w:t>
            </w:r>
          </w:p>
        </w:tc>
        <w:tc>
          <w:tcPr>
            <w:tcW w:w="12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  <w:lang w:val="en-US" w:eastAsia="zh-CN"/>
              </w:rPr>
              <w:t>11012675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第三名</w:t>
            </w: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陕西高速交通工贸有限公司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公路交通工程（公路安全设施）专业承包壹级</w:t>
            </w:r>
          </w:p>
        </w:tc>
        <w:tc>
          <w:tcPr>
            <w:tcW w:w="11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421</w:t>
            </w:r>
            <w:r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  <w:t>日历天</w:t>
            </w:r>
          </w:p>
        </w:tc>
        <w:tc>
          <w:tcPr>
            <w:tcW w:w="12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标段工程交工验收的质量评定：合格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工程竣工验收的质量评定：合格</w:t>
            </w:r>
          </w:p>
        </w:tc>
        <w:tc>
          <w:tcPr>
            <w:tcW w:w="137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“三类人员”持证率100%；在生产过程中无生产责任事故、重大伤亡事故和死亡事故的发生。</w:t>
            </w:r>
          </w:p>
        </w:tc>
        <w:tc>
          <w:tcPr>
            <w:tcW w:w="12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  <w:lang w:val="en-US" w:eastAsia="zh-CN"/>
              </w:rPr>
              <w:t>11024703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90" w:firstLineChars="50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 xml:space="preserve">二、中标候选人在投标文件中承诺的主要人员相关资料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270" w:firstLineChars="150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第一中标候选人：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天津市公路工程总公司</w:t>
      </w:r>
    </w:p>
    <w:tbl>
      <w:tblPr>
        <w:tblStyle w:val="5"/>
        <w:tblpPr w:leftFromText="180" w:rightFromText="180" w:vertAnchor="text" w:horzAnchor="page" w:tblpX="1685" w:tblpY="166"/>
        <w:tblOverlap w:val="never"/>
        <w:tblW w:w="9875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021"/>
        <w:gridCol w:w="2952"/>
        <w:gridCol w:w="1531"/>
        <w:gridCol w:w="1843"/>
        <w:gridCol w:w="15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tblCellSpacing w:w="15" w:type="dxa"/>
        </w:trPr>
        <w:tc>
          <w:tcPr>
            <w:tcW w:w="92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本工程职务</w:t>
            </w:r>
          </w:p>
        </w:tc>
        <w:tc>
          <w:tcPr>
            <w:tcW w:w="292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个人业绩证明</w:t>
            </w:r>
          </w:p>
        </w:tc>
        <w:tc>
          <w:tcPr>
            <w:tcW w:w="488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7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证书编号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tblCellSpacing w:w="15" w:type="dxa"/>
        </w:trPr>
        <w:tc>
          <w:tcPr>
            <w:tcW w:w="92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92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职称证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建造师证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安全生产证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tblCellSpacing w:w="15" w:type="dxa"/>
        </w:trPr>
        <w:tc>
          <w:tcPr>
            <w:tcW w:w="9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张丽琴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项目经理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1.梅丰公路（九园公路-塘承高速段）新建工程交通工程及安全设施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2.京福公路等三条干线公路安全生命防护工程2标段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高级工程师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S039037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津112171713984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津交安B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（14）G07931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tblCellSpacing w:w="15" w:type="dxa"/>
        </w:trPr>
        <w:tc>
          <w:tcPr>
            <w:tcW w:w="9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庄娉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项目总工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1.梅丰公路（九园公路-塘承高速段）新建工程交通工程及安全设施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2.京福公路等三条干线公路安全生命防护工程2标段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高级工程师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S039040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津叫安B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（14）G07930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18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18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第二中标候选人：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中交一公局交通工程有限公司</w:t>
      </w:r>
    </w:p>
    <w:tbl>
      <w:tblPr>
        <w:tblStyle w:val="5"/>
        <w:tblpPr w:leftFromText="180" w:rightFromText="180" w:vertAnchor="text" w:horzAnchor="page" w:tblpX="1685" w:tblpY="166"/>
        <w:tblOverlap w:val="never"/>
        <w:tblW w:w="9875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021"/>
        <w:gridCol w:w="2609"/>
        <w:gridCol w:w="2175"/>
        <w:gridCol w:w="1800"/>
        <w:gridCol w:w="12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tblCellSpacing w:w="15" w:type="dxa"/>
        </w:trPr>
        <w:tc>
          <w:tcPr>
            <w:tcW w:w="92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本工程职务</w:t>
            </w:r>
          </w:p>
        </w:tc>
        <w:tc>
          <w:tcPr>
            <w:tcW w:w="257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个人业绩证明</w:t>
            </w:r>
          </w:p>
        </w:tc>
        <w:tc>
          <w:tcPr>
            <w:tcW w:w="522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7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证书编号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tblCellSpacing w:w="15" w:type="dxa"/>
        </w:trPr>
        <w:tc>
          <w:tcPr>
            <w:tcW w:w="92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7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职称证</w:t>
            </w: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建造师证</w:t>
            </w:r>
          </w:p>
        </w:tc>
        <w:tc>
          <w:tcPr>
            <w:tcW w:w="125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安全生产证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tblCellSpacing w:w="15" w:type="dxa"/>
        </w:trPr>
        <w:tc>
          <w:tcPr>
            <w:tcW w:w="9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史东升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项目经理</w:t>
            </w:r>
          </w:p>
        </w:tc>
        <w:tc>
          <w:tcPr>
            <w:tcW w:w="25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1.明水（甘新界）至哈密公路交通安全设施工程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2.成都经济区环线高速公路简阳至蒲江段项目交通安全设施工程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高级工程师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4180750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京141171834475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京交安B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（17）G00886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tblCellSpacing w:w="15" w:type="dxa"/>
        </w:trPr>
        <w:tc>
          <w:tcPr>
            <w:tcW w:w="9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何涛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项目总工</w:t>
            </w:r>
          </w:p>
        </w:tc>
        <w:tc>
          <w:tcPr>
            <w:tcW w:w="25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1.辽宁省建昌至兴城高速公路项目交通安全设施工程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2.贵州省沿河至榕江高速公路沿河至德江段交通安全设施工程YD-JA-1标段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高级工程师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4176656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京交安B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（16）G00168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18"/>
          <w:szCs w:val="1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第三中标候选人：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陕西高速交通工贸有限公司</w:t>
      </w:r>
    </w:p>
    <w:tbl>
      <w:tblPr>
        <w:tblStyle w:val="5"/>
        <w:tblpPr w:leftFromText="180" w:rightFromText="180" w:vertAnchor="text" w:horzAnchor="page" w:tblpX="1685" w:tblpY="166"/>
        <w:tblOverlap w:val="never"/>
        <w:tblW w:w="9797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021"/>
        <w:gridCol w:w="2804"/>
        <w:gridCol w:w="1980"/>
        <w:gridCol w:w="1800"/>
        <w:gridCol w:w="12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tblCellSpacing w:w="15" w:type="dxa"/>
        </w:trPr>
        <w:tc>
          <w:tcPr>
            <w:tcW w:w="92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本工程职务</w:t>
            </w:r>
          </w:p>
        </w:tc>
        <w:tc>
          <w:tcPr>
            <w:tcW w:w="277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个人业绩证明</w:t>
            </w:r>
          </w:p>
        </w:tc>
        <w:tc>
          <w:tcPr>
            <w:tcW w:w="495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7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证书编号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tblCellSpacing w:w="15" w:type="dxa"/>
        </w:trPr>
        <w:tc>
          <w:tcPr>
            <w:tcW w:w="92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职称证</w:t>
            </w: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建造师证</w:t>
            </w:r>
          </w:p>
        </w:tc>
        <w:tc>
          <w:tcPr>
            <w:tcW w:w="11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安全生产证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tblCellSpacing w:w="15" w:type="dxa"/>
        </w:trPr>
        <w:tc>
          <w:tcPr>
            <w:tcW w:w="9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吉子亭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项目经理</w:t>
            </w:r>
          </w:p>
        </w:tc>
        <w:tc>
          <w:tcPr>
            <w:tcW w:w="27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1.国家高速公路网十堰至天水联络线（G7011）汉中至略阳（陕甘界）公路交通安全设施工程施工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2.辽宁中部环线高速公路铁岭至本溪段交安类工程第三合同段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高级工程师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0048828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陕161060802442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陕交安B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（09）G01337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tblCellSpacing w:w="15" w:type="dxa"/>
        </w:trPr>
        <w:tc>
          <w:tcPr>
            <w:tcW w:w="9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eastAsia="zh-CN"/>
              </w:rPr>
              <w:t>孟庆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项目总工</w:t>
            </w:r>
          </w:p>
        </w:tc>
        <w:tc>
          <w:tcPr>
            <w:tcW w:w="27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1.陕西省高速公路建设集团公司西宝分公司交通标志规范设置工程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2.广东省龙川至怀集高速公路（连平至英德段）交通安全设施工程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高级工程师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0100487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陕交安B（09）G01336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 xml:space="preserve">三、中标候选人在投标文件中填报的项目业绩 </w:t>
      </w:r>
    </w:p>
    <w:tbl>
      <w:tblPr>
        <w:tblStyle w:val="5"/>
        <w:tblW w:w="9446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3346"/>
        <w:gridCol w:w="50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0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270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3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270" w:firstLineChars="15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270" w:firstLineChars="15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tblCellSpacing w:w="15" w:type="dxa"/>
        </w:trPr>
        <w:tc>
          <w:tcPr>
            <w:tcW w:w="10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第一中标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候选人</w:t>
            </w:r>
          </w:p>
        </w:tc>
        <w:tc>
          <w:tcPr>
            <w:tcW w:w="33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天津市公路工程总公司</w:t>
            </w:r>
          </w:p>
        </w:tc>
        <w:tc>
          <w:tcPr>
            <w:tcW w:w="49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1.京秦高速公路天津段工程第14合同段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2.荣乌高速公路辛口互通立交工程3合同（交安工程）施工3合同段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3.唐廊高速公路天津段一期工程第14标段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0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第二中标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候选人</w:t>
            </w:r>
          </w:p>
        </w:tc>
        <w:tc>
          <w:tcPr>
            <w:tcW w:w="33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 w:eastAsia="zh-CN"/>
              </w:rPr>
              <w:t>中交一公局交通工程有限公司</w:t>
            </w:r>
          </w:p>
        </w:tc>
        <w:tc>
          <w:tcPr>
            <w:tcW w:w="49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1.重庆九龙坡至永川高速公路（成渝高速公路扩能）项目机电交安工程机电交安合同段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2.重庆万州至湖北利川高速公路（重庆段）交安、机电工程WL11合同段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3.明水（甘新界）至哈密公路交通安全设施工程第MHJA-1标段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0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第三中标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候选人</w:t>
            </w:r>
          </w:p>
        </w:tc>
        <w:tc>
          <w:tcPr>
            <w:tcW w:w="33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  <w:lang w:val="en-US" w:eastAsia="zh-CN"/>
              </w:rPr>
              <w:t>陕西高速交通工贸有限公司</w:t>
            </w:r>
          </w:p>
        </w:tc>
        <w:tc>
          <w:tcPr>
            <w:tcW w:w="49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1.广东省龙川至怀集高速公路（连平至英德段）交通安全设施工程JA6标段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2.国家高速公路网横12杭州至瑞丽公路云南龙陵至瑞丽高速公路交通安全设施工程第2合同段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3.合凤线铜川至旬邑高速公路交通安全设施工程第TX-T01标段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3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3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360" w:firstLineChars="200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 xml:space="preserve">四、被否决投标的情况说明：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3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招标人随机抽取专家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eastAsia="zh-CN"/>
        </w:rPr>
        <w:t>组成为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人的评标委员会，按照招标文件中规定的评标办法，对所有投标人的投标文件进行了资格审查、初步评审及详细评审，在整个评审过程中未发现有实质性问题。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3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第一个信封（商务及技术文件）被否决投标的投标人名称、否决依据和原因：无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36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第二个信封（报价文件）被否决投标的投标人名称、否决依据和原因：无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360" w:firstLineChars="200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五、提出异议的渠道和方式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360" w:firstLineChars="200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如果投标人或利害关系人对评标结果公示存有异议，请以书面方式向上述建设单位（招标代理）提出异议。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270" w:firstLineChars="150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联系人：路晓磊       电话：18622552299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270" w:firstLineChars="150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270" w:firstLineChars="150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六、招标监督部门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270" w:firstLineChars="150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联系人：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eastAsia="zh-CN"/>
        </w:rPr>
        <w:t>刘少强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 xml:space="preserve">        电话：022-65369591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270" w:firstLineChars="150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270" w:firstLineChars="150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 xml:space="preserve">现将该项目的评标结果予以公示，接受社会各界监督。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270" w:firstLineChars="150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公示期为：20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日至20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 xml:space="preserve">日止。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270" w:firstLineChars="150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 xml:space="preserve">特此公告。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270" w:firstLineChars="150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270" w:firstLineChars="150"/>
        <w:jc w:val="left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1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天津市滨海新区公路服务中心                     天津金政工程管理咨询有限公司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firstLine="270" w:firstLineChars="150"/>
        <w:jc w:val="left"/>
        <w:textAlignment w:val="auto"/>
        <w:rPr>
          <w:rFonts w:asciiTheme="minorEastAsia" w:hAnsiTheme="minorEastAsia" w:eastAsiaTheme="minorEastAsia" w:cs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 xml:space="preserve"> 20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日                      20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日</w:t>
      </w:r>
    </w:p>
    <w:p>
      <w:pPr>
        <w:widowControl/>
        <w:spacing w:line="300" w:lineRule="exact"/>
        <w:ind w:firstLine="540" w:firstLineChars="300"/>
        <w:jc w:val="left"/>
        <w:rPr>
          <w:rFonts w:ascii="宋体" w:cs="宋体"/>
          <w:kern w:val="0"/>
          <w:sz w:val="18"/>
          <w:szCs w:val="18"/>
          <w:highlight w:val="none"/>
        </w:rPr>
      </w:pPr>
    </w:p>
    <w:p>
      <w:pPr>
        <w:rPr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F032F"/>
    <w:rsid w:val="00014C7B"/>
    <w:rsid w:val="02D01918"/>
    <w:rsid w:val="036046B7"/>
    <w:rsid w:val="039A7005"/>
    <w:rsid w:val="0C56144A"/>
    <w:rsid w:val="0C6F3777"/>
    <w:rsid w:val="0EB74224"/>
    <w:rsid w:val="0F7C1BCF"/>
    <w:rsid w:val="10A758E4"/>
    <w:rsid w:val="1229572A"/>
    <w:rsid w:val="130111AE"/>
    <w:rsid w:val="14033CD6"/>
    <w:rsid w:val="1430110E"/>
    <w:rsid w:val="14CD4717"/>
    <w:rsid w:val="15B248DA"/>
    <w:rsid w:val="15CB6884"/>
    <w:rsid w:val="185901EE"/>
    <w:rsid w:val="1BB72127"/>
    <w:rsid w:val="1C12222B"/>
    <w:rsid w:val="1E960ED8"/>
    <w:rsid w:val="1FCE7851"/>
    <w:rsid w:val="1FFA6FAC"/>
    <w:rsid w:val="21D6693B"/>
    <w:rsid w:val="224648AF"/>
    <w:rsid w:val="26EA2794"/>
    <w:rsid w:val="270A7780"/>
    <w:rsid w:val="27682F86"/>
    <w:rsid w:val="2CB62BC2"/>
    <w:rsid w:val="2D0237CC"/>
    <w:rsid w:val="2F304ADE"/>
    <w:rsid w:val="30AE3ACF"/>
    <w:rsid w:val="312569DA"/>
    <w:rsid w:val="3254279C"/>
    <w:rsid w:val="33A23D4C"/>
    <w:rsid w:val="35884FD9"/>
    <w:rsid w:val="35BE67AC"/>
    <w:rsid w:val="368C5072"/>
    <w:rsid w:val="37701139"/>
    <w:rsid w:val="377D2232"/>
    <w:rsid w:val="37A63192"/>
    <w:rsid w:val="384B6BC3"/>
    <w:rsid w:val="39247005"/>
    <w:rsid w:val="3A934192"/>
    <w:rsid w:val="3AA41A4B"/>
    <w:rsid w:val="3C683E9A"/>
    <w:rsid w:val="3C864660"/>
    <w:rsid w:val="3F1B4F41"/>
    <w:rsid w:val="41AD5CB9"/>
    <w:rsid w:val="429119C7"/>
    <w:rsid w:val="45DC6039"/>
    <w:rsid w:val="480810D9"/>
    <w:rsid w:val="49FC2CB3"/>
    <w:rsid w:val="4AB83796"/>
    <w:rsid w:val="4AEF799B"/>
    <w:rsid w:val="4CC327E1"/>
    <w:rsid w:val="4CF01B60"/>
    <w:rsid w:val="4E40043F"/>
    <w:rsid w:val="4E7F032F"/>
    <w:rsid w:val="4F6548FE"/>
    <w:rsid w:val="4F75089E"/>
    <w:rsid w:val="503D47C2"/>
    <w:rsid w:val="50CB6479"/>
    <w:rsid w:val="533E04EF"/>
    <w:rsid w:val="53C060B6"/>
    <w:rsid w:val="558B542B"/>
    <w:rsid w:val="5677591E"/>
    <w:rsid w:val="5A445D05"/>
    <w:rsid w:val="5A5208A3"/>
    <w:rsid w:val="5AAD781F"/>
    <w:rsid w:val="5B13351B"/>
    <w:rsid w:val="5C5F6442"/>
    <w:rsid w:val="5DB77806"/>
    <w:rsid w:val="5DBB7279"/>
    <w:rsid w:val="5E230354"/>
    <w:rsid w:val="5E45622F"/>
    <w:rsid w:val="5E7F086D"/>
    <w:rsid w:val="5F42139E"/>
    <w:rsid w:val="5FD93AB8"/>
    <w:rsid w:val="60611002"/>
    <w:rsid w:val="62F87207"/>
    <w:rsid w:val="640D4B7B"/>
    <w:rsid w:val="65822CDC"/>
    <w:rsid w:val="67862CEE"/>
    <w:rsid w:val="6937027D"/>
    <w:rsid w:val="69CE0854"/>
    <w:rsid w:val="6A3D22FC"/>
    <w:rsid w:val="6D062C53"/>
    <w:rsid w:val="6DF70BCF"/>
    <w:rsid w:val="6E9B322A"/>
    <w:rsid w:val="6F51388A"/>
    <w:rsid w:val="6FE20525"/>
    <w:rsid w:val="72A14517"/>
    <w:rsid w:val="736F7E51"/>
    <w:rsid w:val="73BF19AF"/>
    <w:rsid w:val="74CB2131"/>
    <w:rsid w:val="752F7606"/>
    <w:rsid w:val="76A53A09"/>
    <w:rsid w:val="770C45DE"/>
    <w:rsid w:val="77631693"/>
    <w:rsid w:val="779931D1"/>
    <w:rsid w:val="79E70784"/>
    <w:rsid w:val="7A5C1E9C"/>
    <w:rsid w:val="7B0D6A56"/>
    <w:rsid w:val="7BCF19E1"/>
    <w:rsid w:val="7C92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rPr>
      <w:rFonts w:ascii="仿宋_GB2312" w:eastAsia="仿宋_GB2312"/>
      <w:b/>
      <w:sz w:val="28"/>
      <w:szCs w:val="20"/>
    </w:rPr>
  </w:style>
  <w:style w:type="paragraph" w:styleId="4">
    <w:name w:val="toc 9"/>
    <w:basedOn w:val="1"/>
    <w:next w:val="1"/>
    <w:qFormat/>
    <w:uiPriority w:val="0"/>
    <w:pPr>
      <w:ind w:left="3360" w:leftChars="1600"/>
    </w:pPr>
  </w:style>
  <w:style w:type="paragraph" w:customStyle="1" w:styleId="7">
    <w:name w:val="Default"/>
    <w:next w:val="4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2019-06-12T07:14:00Z</dcterms:created>
  <dc:creator>Administrator</dc:creator>
  <cp:lastModifiedBy>开始学着遗忘</cp:lastModifiedBy>
  <dcterms:modified xsi:type="dcterms:W3CDTF">2020-10-27T06:17:56Z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