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Arial" w:hAnsi="Arial" w:cs="Arial"/>
          <w:b/>
          <w:bCs/>
          <w:kern w:val="0"/>
          <w:sz w:val="30"/>
          <w:szCs w:val="30"/>
          <w:highlight w:val="none"/>
          <w:lang w:eastAsia="zh-CN"/>
        </w:rPr>
      </w:pPr>
      <w:r>
        <w:rPr>
          <w:rFonts w:hint="eastAsia" w:ascii="Arial" w:hAnsi="Arial" w:cs="Arial"/>
          <w:b/>
          <w:bCs/>
          <w:kern w:val="0"/>
          <w:sz w:val="30"/>
          <w:szCs w:val="30"/>
          <w:highlight w:val="none"/>
          <w:lang w:eastAsia="zh-CN"/>
        </w:rPr>
        <w:t>工农大道（港中路—津冀界）改建工程</w:t>
      </w:r>
      <w:r>
        <w:rPr>
          <w:rFonts w:hint="eastAsia" w:ascii="Arial" w:hAnsi="Arial" w:cs="Arial"/>
          <w:b/>
          <w:bCs/>
          <w:kern w:val="0"/>
          <w:sz w:val="30"/>
          <w:szCs w:val="30"/>
          <w:highlight w:val="none"/>
          <w:lang w:val="en-US" w:eastAsia="zh-CN"/>
        </w:rPr>
        <w:t>4标段</w:t>
      </w:r>
      <w:r>
        <w:rPr>
          <w:rFonts w:hint="eastAsia" w:ascii="Arial" w:hAnsi="Arial" w:cs="Arial"/>
          <w:b/>
          <w:bCs/>
          <w:kern w:val="0"/>
          <w:sz w:val="30"/>
          <w:szCs w:val="30"/>
          <w:highlight w:val="none"/>
          <w:lang w:eastAsia="zh-CN"/>
        </w:rPr>
        <w:t>施工招标</w:t>
      </w:r>
    </w:p>
    <w:p>
      <w:pPr>
        <w:widowControl/>
        <w:jc w:val="center"/>
        <w:rPr>
          <w:rFonts w:ascii="Arial" w:hAnsi="Arial" w:cs="Arial"/>
          <w:b/>
          <w:bCs/>
          <w:kern w:val="0"/>
          <w:sz w:val="30"/>
          <w:szCs w:val="30"/>
          <w:highlight w:val="none"/>
        </w:rPr>
      </w:pPr>
      <w:r>
        <w:rPr>
          <w:rFonts w:hint="eastAsia" w:ascii="Arial" w:hAnsi="Arial" w:cs="Arial"/>
          <w:b/>
          <w:bCs/>
          <w:kern w:val="0"/>
          <w:sz w:val="30"/>
          <w:szCs w:val="30"/>
          <w:highlight w:val="none"/>
        </w:rPr>
        <w:t>评标结果公示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270" w:firstLineChars="150"/>
        <w:jc w:val="left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1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招标人名称：天津市滨海新区公路服务中心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270" w:firstLineChars="15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招标代理单位：天津金政工程管理咨询有限公司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270" w:firstLineChars="15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招标编号：11664010004080601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270" w:firstLineChars="150"/>
        <w:jc w:val="left"/>
        <w:textAlignment w:val="auto"/>
        <w:rPr>
          <w:rFonts w:asciiTheme="minorEastAsia" w:hAnsiTheme="minorEastAsia" w:eastAsiaTheme="minorEastAsia" w:cstheme="minorEastAsia"/>
          <w:b/>
          <w:bCs/>
          <w:kern w:val="0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18"/>
          <w:szCs w:val="18"/>
          <w:highlight w:val="none"/>
          <w:lang w:eastAsia="zh-CN"/>
        </w:rPr>
        <w:t>工农大道（港中路—津冀界）改建工程</w:t>
      </w:r>
      <w:r>
        <w:rPr>
          <w:rFonts w:hint="eastAsia" w:asciiTheme="minorEastAsia" w:hAnsiTheme="minorEastAsia" w:eastAsiaTheme="minorEastAsia" w:cstheme="minorEastAsia"/>
          <w:bCs/>
          <w:kern w:val="0"/>
          <w:sz w:val="18"/>
          <w:szCs w:val="18"/>
          <w:highlight w:val="none"/>
          <w:lang w:val="en-US" w:eastAsia="zh-CN"/>
        </w:rPr>
        <w:t>4标段</w:t>
      </w:r>
      <w:r>
        <w:rPr>
          <w:rFonts w:hint="eastAsia" w:asciiTheme="minorEastAsia" w:hAnsiTheme="minorEastAsia" w:eastAsiaTheme="minorEastAsia" w:cstheme="minorEastAsia"/>
          <w:bCs/>
          <w:kern w:val="0"/>
          <w:sz w:val="18"/>
          <w:szCs w:val="18"/>
          <w:highlight w:val="none"/>
          <w:lang w:eastAsia="zh-CN"/>
        </w:rPr>
        <w:t>施工招标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，在天津市滨海新区交通运输局的监督下，于20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 xml:space="preserve">日进行封闭评标，经评标委员会对所有投标人的投标文件详细评审，推荐出中标结果候选人，现公示如下：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0" w:lineRule="exact"/>
        <w:ind w:leftChars="0"/>
        <w:jc w:val="left"/>
        <w:textAlignment w:val="auto"/>
        <w:rPr>
          <w:rFonts w:asciiTheme="minorEastAsia" w:hAnsiTheme="minorEastAsia" w:eastAsiaTheme="minorEastAsia" w:cstheme="minorEastAsia"/>
          <w:kern w:val="0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中标候选人排序及投标报价</w:t>
      </w:r>
    </w:p>
    <w:tbl>
      <w:tblPr>
        <w:tblStyle w:val="5"/>
        <w:tblW w:w="9392" w:type="dxa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571"/>
        <w:gridCol w:w="1429"/>
        <w:gridCol w:w="1128"/>
        <w:gridCol w:w="1229"/>
        <w:gridCol w:w="1827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90" w:firstLineChars="5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中标候选人排名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单位名称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90" w:firstLineChars="5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资格条件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90" w:firstLineChars="5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计划工期（日历天）</w:t>
            </w: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质量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  <w:lang w:val="en-US" w:eastAsia="zh-CN"/>
              </w:rPr>
              <w:t>目标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安全目标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投标报价（元）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第一名</w:t>
            </w:r>
          </w:p>
        </w:tc>
        <w:tc>
          <w:tcPr>
            <w:tcW w:w="157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盛达（天津）科技有限公司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城市及道路照明工程专业承包壹级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421</w:t>
            </w:r>
            <w:r>
              <w:rPr>
                <w:rFonts w:hint="default" w:eastAsia="宋体"/>
                <w:sz w:val="18"/>
                <w:szCs w:val="18"/>
                <w:highlight w:val="none"/>
                <w:lang w:val="en-US" w:eastAsia="zh-CN"/>
              </w:rPr>
              <w:t>日历天</w:t>
            </w:r>
          </w:p>
        </w:tc>
        <w:tc>
          <w:tcPr>
            <w:tcW w:w="12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</w:rPr>
              <w:t>合格</w:t>
            </w:r>
          </w:p>
        </w:tc>
        <w:tc>
          <w:tcPr>
            <w:tcW w:w="182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</w:rPr>
              <w:t>“三类人员”持证率100%；在生产过程中无生产责任事故、重大伤亡事故和死亡事故的发生。</w:t>
            </w:r>
          </w:p>
        </w:tc>
        <w:tc>
          <w:tcPr>
            <w:tcW w:w="115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</w:rPr>
              <w:t>8815099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第二名</w:t>
            </w:r>
          </w:p>
        </w:tc>
        <w:tc>
          <w:tcPr>
            <w:tcW w:w="157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鑫泰智慧（天津）科技有限公司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城市及道路照明工程专业承包壹级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421</w:t>
            </w:r>
            <w:r>
              <w:rPr>
                <w:rFonts w:hint="default" w:eastAsia="宋体"/>
                <w:sz w:val="18"/>
                <w:szCs w:val="18"/>
                <w:highlight w:val="none"/>
                <w:lang w:val="en-US" w:eastAsia="zh-CN"/>
              </w:rPr>
              <w:t>日历天</w:t>
            </w:r>
          </w:p>
        </w:tc>
        <w:tc>
          <w:tcPr>
            <w:tcW w:w="12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</w:rPr>
              <w:t>合格</w:t>
            </w:r>
          </w:p>
        </w:tc>
        <w:tc>
          <w:tcPr>
            <w:tcW w:w="182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</w:rPr>
              <w:t>“三类人员”持证率100%；在生产过程中无生产责任事故、重大伤亡事故和死亡事故的发生。</w:t>
            </w:r>
          </w:p>
        </w:tc>
        <w:tc>
          <w:tcPr>
            <w:tcW w:w="115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  <w:lang w:val="en-US" w:eastAsia="zh-CN"/>
              </w:rPr>
              <w:t>8818576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第三名</w:t>
            </w:r>
          </w:p>
        </w:tc>
        <w:tc>
          <w:tcPr>
            <w:tcW w:w="157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天津市舜隆机电工程有限公司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城市及道路照明工程专业承包壹级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421</w:t>
            </w:r>
            <w:r>
              <w:rPr>
                <w:rFonts w:hint="default" w:eastAsia="宋体"/>
                <w:sz w:val="18"/>
                <w:szCs w:val="18"/>
                <w:highlight w:val="none"/>
                <w:lang w:val="en-US" w:eastAsia="zh-CN"/>
              </w:rPr>
              <w:t>日历天</w:t>
            </w:r>
          </w:p>
        </w:tc>
        <w:tc>
          <w:tcPr>
            <w:tcW w:w="12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</w:rPr>
              <w:t>合格</w:t>
            </w:r>
          </w:p>
        </w:tc>
        <w:tc>
          <w:tcPr>
            <w:tcW w:w="182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</w:rPr>
              <w:t>“三类人员”持证率100%；在生产过程中无生产责任事故、重大伤亡事故和死亡事故的发生。</w:t>
            </w:r>
          </w:p>
        </w:tc>
        <w:tc>
          <w:tcPr>
            <w:tcW w:w="115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  <w:lang w:val="en-US" w:eastAsia="zh-CN"/>
              </w:rPr>
              <w:t>8818709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90" w:firstLineChars="50"/>
        <w:jc w:val="left"/>
        <w:textAlignment w:val="auto"/>
        <w:rPr>
          <w:rFonts w:asciiTheme="minorEastAsia" w:hAnsiTheme="minorEastAsia" w:eastAsiaTheme="minorEastAsia" w:cstheme="minorEastAsia"/>
          <w:kern w:val="0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 xml:space="preserve">二、中标候选人在投标文件中承诺的主要人员相关资料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270" w:firstLineChars="150"/>
        <w:jc w:val="left"/>
        <w:textAlignment w:val="auto"/>
        <w:rPr>
          <w:rFonts w:asciiTheme="minorEastAsia" w:hAnsiTheme="minorEastAsia" w:eastAsiaTheme="minorEastAsia" w:cstheme="minorEastAsia"/>
          <w:kern w:val="0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第一中标候选人：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  <w:t>盛达（天津）科技有限公司</w:t>
      </w:r>
    </w:p>
    <w:tbl>
      <w:tblPr>
        <w:tblStyle w:val="5"/>
        <w:tblpPr w:leftFromText="180" w:rightFromText="180" w:vertAnchor="text" w:horzAnchor="page" w:tblpX="1685" w:tblpY="166"/>
        <w:tblOverlap w:val="never"/>
        <w:tblW w:w="9875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1021"/>
        <w:gridCol w:w="2609"/>
        <w:gridCol w:w="1874"/>
        <w:gridCol w:w="1843"/>
        <w:gridCol w:w="155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15" w:type="dxa"/>
        </w:trPr>
        <w:tc>
          <w:tcPr>
            <w:tcW w:w="92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  <w:t>本工程职务</w:t>
            </w:r>
          </w:p>
        </w:tc>
        <w:tc>
          <w:tcPr>
            <w:tcW w:w="257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  <w:t>个人业绩证明</w:t>
            </w:r>
          </w:p>
        </w:tc>
        <w:tc>
          <w:tcPr>
            <w:tcW w:w="522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27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  <w:t>证书编号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tblCellSpacing w:w="15" w:type="dxa"/>
        </w:trPr>
        <w:tc>
          <w:tcPr>
            <w:tcW w:w="92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7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  <w:t>职称证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建造师证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安全生产证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9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谭鹏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项目经理</w:t>
            </w:r>
          </w:p>
        </w:tc>
        <w:tc>
          <w:tcPr>
            <w:tcW w:w="257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工程师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乡企I031045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津212080905630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津建安B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（2009）0016405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tblCellSpacing w:w="15" w:type="dxa"/>
        </w:trPr>
        <w:tc>
          <w:tcPr>
            <w:tcW w:w="9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车成连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项目总工</w:t>
            </w:r>
          </w:p>
        </w:tc>
        <w:tc>
          <w:tcPr>
            <w:tcW w:w="25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无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高级工程师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无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津叫安B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（2019）0060870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180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第二中标候选人：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  <w:t>鑫泰智慧（天津）科技有限公司</w:t>
      </w:r>
    </w:p>
    <w:tbl>
      <w:tblPr>
        <w:tblStyle w:val="5"/>
        <w:tblpPr w:leftFromText="180" w:rightFromText="180" w:vertAnchor="text" w:horzAnchor="page" w:tblpX="1685" w:tblpY="166"/>
        <w:tblOverlap w:val="never"/>
        <w:tblW w:w="9875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1021"/>
        <w:gridCol w:w="2609"/>
        <w:gridCol w:w="2175"/>
        <w:gridCol w:w="1696"/>
        <w:gridCol w:w="14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tblCellSpacing w:w="15" w:type="dxa"/>
        </w:trPr>
        <w:tc>
          <w:tcPr>
            <w:tcW w:w="92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  <w:t>本工程职务</w:t>
            </w:r>
          </w:p>
        </w:tc>
        <w:tc>
          <w:tcPr>
            <w:tcW w:w="257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  <w:t>个人业绩证明</w:t>
            </w:r>
          </w:p>
        </w:tc>
        <w:tc>
          <w:tcPr>
            <w:tcW w:w="522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27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  <w:t>证书编号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15" w:type="dxa"/>
        </w:trPr>
        <w:tc>
          <w:tcPr>
            <w:tcW w:w="92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7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  <w:t>职称证</w:t>
            </w:r>
          </w:p>
        </w:tc>
        <w:tc>
          <w:tcPr>
            <w:tcW w:w="166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建造师证</w:t>
            </w:r>
          </w:p>
        </w:tc>
        <w:tc>
          <w:tcPr>
            <w:tcW w:w="13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安全生产证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tblCellSpacing w:w="15" w:type="dxa"/>
        </w:trPr>
        <w:tc>
          <w:tcPr>
            <w:tcW w:w="9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任伟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项目经理</w:t>
            </w:r>
          </w:p>
        </w:tc>
        <w:tc>
          <w:tcPr>
            <w:tcW w:w="257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高级工程师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鲁12082009004353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津212070803500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津建安B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（2004）0003078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tblCellSpacing w:w="15" w:type="dxa"/>
        </w:trPr>
        <w:tc>
          <w:tcPr>
            <w:tcW w:w="9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王树平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项目总工</w:t>
            </w:r>
          </w:p>
        </w:tc>
        <w:tc>
          <w:tcPr>
            <w:tcW w:w="257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无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高级工程师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鲁1208209004544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无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津建安B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（2011）0026264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18"/>
          <w:szCs w:val="1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第三中标候选人：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  <w:t>天津市舜隆机电工程有限公司</w:t>
      </w:r>
    </w:p>
    <w:tbl>
      <w:tblPr>
        <w:tblStyle w:val="5"/>
        <w:tblpPr w:leftFromText="180" w:rightFromText="180" w:vertAnchor="text" w:horzAnchor="page" w:tblpX="1685" w:tblpY="166"/>
        <w:tblOverlap w:val="never"/>
        <w:tblW w:w="9797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1021"/>
        <w:gridCol w:w="2609"/>
        <w:gridCol w:w="2175"/>
        <w:gridCol w:w="1800"/>
        <w:gridCol w:w="121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tblCellSpacing w:w="15" w:type="dxa"/>
        </w:trPr>
        <w:tc>
          <w:tcPr>
            <w:tcW w:w="92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  <w:t>本工程职务</w:t>
            </w:r>
          </w:p>
        </w:tc>
        <w:tc>
          <w:tcPr>
            <w:tcW w:w="257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  <w:t>个人业绩证明</w:t>
            </w:r>
          </w:p>
        </w:tc>
        <w:tc>
          <w:tcPr>
            <w:tcW w:w="514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27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  <w:t>证书编号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tblCellSpacing w:w="15" w:type="dxa"/>
        </w:trPr>
        <w:tc>
          <w:tcPr>
            <w:tcW w:w="92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7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  <w:t>职称证</w:t>
            </w:r>
          </w:p>
        </w:tc>
        <w:tc>
          <w:tcPr>
            <w:tcW w:w="17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建造师证</w:t>
            </w:r>
          </w:p>
        </w:tc>
        <w:tc>
          <w:tcPr>
            <w:tcW w:w="11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安全生产证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tblCellSpacing w:w="15" w:type="dxa"/>
        </w:trPr>
        <w:tc>
          <w:tcPr>
            <w:tcW w:w="9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刘小菲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项目经理</w:t>
            </w:r>
          </w:p>
        </w:tc>
        <w:tc>
          <w:tcPr>
            <w:tcW w:w="25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无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工程师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乡企I 012911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津212131427276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津建安B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（2015）0043414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tblCellSpacing w:w="15" w:type="dxa"/>
        </w:trPr>
        <w:tc>
          <w:tcPr>
            <w:tcW w:w="9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eastAsia="zh-CN"/>
              </w:rPr>
              <w:t>王庆伟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项目总工</w:t>
            </w:r>
          </w:p>
        </w:tc>
        <w:tc>
          <w:tcPr>
            <w:tcW w:w="25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无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高级工程师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乡企S 000960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无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津建安B（2012）0027969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jc w:val="left"/>
        <w:textAlignment w:val="auto"/>
        <w:rPr>
          <w:rFonts w:asciiTheme="minorEastAsia" w:hAnsiTheme="minorEastAsia" w:eastAsiaTheme="minorEastAsia" w:cstheme="minorEastAsia"/>
          <w:kern w:val="0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 xml:space="preserve">三、中标候选人在投标文件中填报的项目业绩 </w:t>
      </w:r>
    </w:p>
    <w:tbl>
      <w:tblPr>
        <w:tblStyle w:val="5"/>
        <w:tblW w:w="9446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3346"/>
        <w:gridCol w:w="50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0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27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33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270" w:firstLineChars="15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270" w:firstLineChars="15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tblCellSpacing w:w="15" w:type="dxa"/>
        </w:trPr>
        <w:tc>
          <w:tcPr>
            <w:tcW w:w="10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第一中标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候选人</w:t>
            </w:r>
          </w:p>
        </w:tc>
        <w:tc>
          <w:tcPr>
            <w:tcW w:w="331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盛达（天津）科技有限公司</w:t>
            </w:r>
          </w:p>
        </w:tc>
        <w:tc>
          <w:tcPr>
            <w:tcW w:w="49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1.塘沽道路路灯改造工程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0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  <w:t>第二中标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  <w:t>候选人</w:t>
            </w:r>
          </w:p>
        </w:tc>
        <w:tc>
          <w:tcPr>
            <w:tcW w:w="331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鑫泰智慧（天津）科技有限公司</w:t>
            </w:r>
          </w:p>
        </w:tc>
        <w:tc>
          <w:tcPr>
            <w:tcW w:w="49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1.汉沽道路路灯改造工程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0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  <w:t>第三中标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  <w:t>候选人</w:t>
            </w:r>
          </w:p>
        </w:tc>
        <w:tc>
          <w:tcPr>
            <w:tcW w:w="331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天津市舜隆机电工程有限公司</w:t>
            </w:r>
          </w:p>
        </w:tc>
        <w:tc>
          <w:tcPr>
            <w:tcW w:w="49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1.中新天津生态城嘉顺道等六条道路路灯工程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360" w:firstLineChars="200"/>
        <w:jc w:val="left"/>
        <w:textAlignment w:val="auto"/>
        <w:rPr>
          <w:rFonts w:asciiTheme="minorEastAsia" w:hAnsiTheme="minorEastAsia" w:eastAsiaTheme="minorEastAsia" w:cstheme="minorEastAsia"/>
          <w:kern w:val="0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 xml:space="preserve">四、被否决投标的情况说明：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3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招标人随机抽取专家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eastAsia="zh-CN"/>
        </w:rPr>
        <w:t>组成为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人的评标委员会，按照招标文件中规定的评标办法，对所有投标人的投标文件进行了资格审查、初步评审及详细评审，在整个评审过程中未发现有实质性问题。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3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  <w:t>第一个信封（商务及技术文件）被否决投标的投标人名称、否决依据和原因：无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36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  <w:t>第二个信封（报价文件）被否决投标的投标人名称、否决依据和原因：无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360" w:firstLineChars="200"/>
        <w:jc w:val="left"/>
        <w:textAlignment w:val="auto"/>
        <w:rPr>
          <w:rFonts w:asciiTheme="minorEastAsia" w:hAnsiTheme="minorEastAsia" w:eastAsiaTheme="minorEastAsia" w:cstheme="minorEastAsia"/>
          <w:kern w:val="0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五、提出异议的渠道和方式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360" w:firstLineChars="200"/>
        <w:jc w:val="left"/>
        <w:textAlignment w:val="auto"/>
        <w:rPr>
          <w:rFonts w:asciiTheme="minorEastAsia" w:hAnsiTheme="minorEastAsia" w:eastAsiaTheme="minorEastAsia" w:cstheme="minorEastAsia"/>
          <w:kern w:val="0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如果投标人或利害关系人对评标结果公示存有异议，请以书面方式向上述建设单位（招标代理）提出异议。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270" w:firstLineChars="150"/>
        <w:jc w:val="left"/>
        <w:textAlignment w:val="auto"/>
        <w:rPr>
          <w:rFonts w:asciiTheme="minorEastAsia" w:hAnsiTheme="minorEastAsia" w:eastAsiaTheme="minorEastAsia" w:cstheme="minorEastAsia"/>
          <w:kern w:val="0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联系人：路晓磊       电话：18622552299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270" w:firstLineChars="150"/>
        <w:jc w:val="left"/>
        <w:textAlignment w:val="auto"/>
        <w:rPr>
          <w:rFonts w:asciiTheme="minorEastAsia" w:hAnsiTheme="minorEastAsia" w:eastAsiaTheme="minorEastAsia" w:cstheme="minorEastAsia"/>
          <w:kern w:val="0"/>
          <w:sz w:val="18"/>
          <w:szCs w:val="18"/>
          <w:highlight w:val="none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270" w:firstLineChars="150"/>
        <w:jc w:val="left"/>
        <w:textAlignment w:val="auto"/>
        <w:rPr>
          <w:rFonts w:asciiTheme="minorEastAsia" w:hAnsiTheme="minorEastAsia" w:eastAsiaTheme="minorEastAsia" w:cstheme="minorEastAsia"/>
          <w:kern w:val="0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六、招标监督部门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270" w:firstLineChars="150"/>
        <w:jc w:val="left"/>
        <w:textAlignment w:val="auto"/>
        <w:rPr>
          <w:rFonts w:asciiTheme="minorEastAsia" w:hAnsiTheme="minorEastAsia" w:eastAsiaTheme="minorEastAsia" w:cstheme="minorEastAsia"/>
          <w:kern w:val="0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联系人：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eastAsia="zh-CN"/>
        </w:rPr>
        <w:t>刘少强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 xml:space="preserve">        电话：022-65369591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270" w:firstLineChars="150"/>
        <w:jc w:val="left"/>
        <w:textAlignment w:val="auto"/>
        <w:rPr>
          <w:rFonts w:asciiTheme="minorEastAsia" w:hAnsiTheme="minorEastAsia" w:eastAsiaTheme="minorEastAsia" w:cstheme="minorEastAsia"/>
          <w:kern w:val="0"/>
          <w:sz w:val="18"/>
          <w:szCs w:val="1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270" w:firstLineChars="150"/>
        <w:jc w:val="left"/>
        <w:textAlignment w:val="auto"/>
        <w:rPr>
          <w:rFonts w:asciiTheme="minorEastAsia" w:hAnsiTheme="minorEastAsia" w:eastAsiaTheme="minorEastAsia" w:cstheme="minorEastAsia"/>
          <w:kern w:val="0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 xml:space="preserve">现将该项目的评标结果予以公示，接受社会各界监督。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270" w:firstLineChars="150"/>
        <w:jc w:val="left"/>
        <w:textAlignment w:val="auto"/>
        <w:rPr>
          <w:rFonts w:asciiTheme="minorEastAsia" w:hAnsiTheme="minorEastAsia" w:eastAsiaTheme="minorEastAsia" w:cstheme="minorEastAsia"/>
          <w:kern w:val="0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公示期为：20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日至20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 xml:space="preserve">日止。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270" w:firstLineChars="150"/>
        <w:jc w:val="left"/>
        <w:textAlignment w:val="auto"/>
        <w:rPr>
          <w:rFonts w:asciiTheme="minorEastAsia" w:hAnsiTheme="minorEastAsia" w:eastAsiaTheme="minorEastAsia" w:cstheme="minorEastAsia"/>
          <w:kern w:val="0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 xml:space="preserve">特此公告。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270" w:firstLineChars="150"/>
        <w:jc w:val="left"/>
        <w:textAlignment w:val="auto"/>
        <w:rPr>
          <w:rFonts w:asciiTheme="minorEastAsia" w:hAnsiTheme="minorEastAsia" w:eastAsiaTheme="minorEastAsia" w:cstheme="minorEastAsia"/>
          <w:kern w:val="0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270" w:firstLineChars="150"/>
        <w:jc w:val="left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1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天津市滨海新区公路服务中心                     天津金政工程管理咨询有限公司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270" w:firstLineChars="150"/>
        <w:jc w:val="left"/>
        <w:textAlignment w:val="auto"/>
        <w:rPr>
          <w:rFonts w:asciiTheme="minorEastAsia" w:hAnsiTheme="minorEastAsia" w:eastAsiaTheme="minorEastAsia" w:cstheme="minorEastAsia"/>
          <w:kern w:val="0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 xml:space="preserve"> 20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日                      20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日</w:t>
      </w:r>
    </w:p>
    <w:p>
      <w:pPr>
        <w:widowControl/>
        <w:spacing w:line="300" w:lineRule="exact"/>
        <w:ind w:firstLine="540" w:firstLineChars="300"/>
        <w:jc w:val="left"/>
        <w:rPr>
          <w:rFonts w:ascii="宋体" w:cs="宋体"/>
          <w:kern w:val="0"/>
          <w:sz w:val="18"/>
          <w:szCs w:val="18"/>
          <w:highlight w:val="none"/>
        </w:rPr>
      </w:pP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F032F"/>
    <w:rsid w:val="00014C7B"/>
    <w:rsid w:val="02D01918"/>
    <w:rsid w:val="036046B7"/>
    <w:rsid w:val="039A7005"/>
    <w:rsid w:val="04EF0B95"/>
    <w:rsid w:val="0C56144A"/>
    <w:rsid w:val="0C6F3777"/>
    <w:rsid w:val="0E287854"/>
    <w:rsid w:val="0F7C1BCF"/>
    <w:rsid w:val="10A758E4"/>
    <w:rsid w:val="10D3604B"/>
    <w:rsid w:val="1229572A"/>
    <w:rsid w:val="130111AE"/>
    <w:rsid w:val="14033CD6"/>
    <w:rsid w:val="1430110E"/>
    <w:rsid w:val="14CD4717"/>
    <w:rsid w:val="15B248DA"/>
    <w:rsid w:val="15CB6884"/>
    <w:rsid w:val="185901EE"/>
    <w:rsid w:val="1BB72127"/>
    <w:rsid w:val="1C12222B"/>
    <w:rsid w:val="1E960ED8"/>
    <w:rsid w:val="1F3F584D"/>
    <w:rsid w:val="1F735C86"/>
    <w:rsid w:val="1F7D1E58"/>
    <w:rsid w:val="1FCE7851"/>
    <w:rsid w:val="1FFA6FAC"/>
    <w:rsid w:val="21D6693B"/>
    <w:rsid w:val="224648AF"/>
    <w:rsid w:val="26EA2794"/>
    <w:rsid w:val="270A7780"/>
    <w:rsid w:val="27682F86"/>
    <w:rsid w:val="2CB62BC2"/>
    <w:rsid w:val="2D0237CC"/>
    <w:rsid w:val="2F304ADE"/>
    <w:rsid w:val="30AE3ACF"/>
    <w:rsid w:val="3254279C"/>
    <w:rsid w:val="33A23D4C"/>
    <w:rsid w:val="35884FD9"/>
    <w:rsid w:val="35BE67AC"/>
    <w:rsid w:val="368C5072"/>
    <w:rsid w:val="37701139"/>
    <w:rsid w:val="377D2232"/>
    <w:rsid w:val="37A63192"/>
    <w:rsid w:val="384B6BC3"/>
    <w:rsid w:val="39247005"/>
    <w:rsid w:val="3A934192"/>
    <w:rsid w:val="3AA41A4B"/>
    <w:rsid w:val="3B9D1BEF"/>
    <w:rsid w:val="3C683E9A"/>
    <w:rsid w:val="3C864660"/>
    <w:rsid w:val="3F03483E"/>
    <w:rsid w:val="3F1B4F41"/>
    <w:rsid w:val="41AD5CB9"/>
    <w:rsid w:val="429119C7"/>
    <w:rsid w:val="429329C4"/>
    <w:rsid w:val="480810D9"/>
    <w:rsid w:val="4AB83796"/>
    <w:rsid w:val="4AEF799B"/>
    <w:rsid w:val="4CC327E1"/>
    <w:rsid w:val="4CF01B60"/>
    <w:rsid w:val="4E40043F"/>
    <w:rsid w:val="4E7F032F"/>
    <w:rsid w:val="4F6548FE"/>
    <w:rsid w:val="4F75089E"/>
    <w:rsid w:val="503D47C2"/>
    <w:rsid w:val="50CB6479"/>
    <w:rsid w:val="533E04EF"/>
    <w:rsid w:val="53C060B6"/>
    <w:rsid w:val="558B542B"/>
    <w:rsid w:val="5677591E"/>
    <w:rsid w:val="5A445D05"/>
    <w:rsid w:val="5A5208A3"/>
    <w:rsid w:val="5B13351B"/>
    <w:rsid w:val="5C5F6442"/>
    <w:rsid w:val="5DB77806"/>
    <w:rsid w:val="5DBB7279"/>
    <w:rsid w:val="5E230354"/>
    <w:rsid w:val="5E45622F"/>
    <w:rsid w:val="5E7F086D"/>
    <w:rsid w:val="5F42139E"/>
    <w:rsid w:val="5FD93AB8"/>
    <w:rsid w:val="60611002"/>
    <w:rsid w:val="62F87207"/>
    <w:rsid w:val="640D4B7B"/>
    <w:rsid w:val="67862CEE"/>
    <w:rsid w:val="67B917F9"/>
    <w:rsid w:val="6937027D"/>
    <w:rsid w:val="69CE0854"/>
    <w:rsid w:val="69DA30CC"/>
    <w:rsid w:val="6A3D22FC"/>
    <w:rsid w:val="6C755560"/>
    <w:rsid w:val="6D062C53"/>
    <w:rsid w:val="6DF70BCF"/>
    <w:rsid w:val="6E9B322A"/>
    <w:rsid w:val="6F51388A"/>
    <w:rsid w:val="6FE20525"/>
    <w:rsid w:val="736F7E51"/>
    <w:rsid w:val="73BF19AF"/>
    <w:rsid w:val="74CB2131"/>
    <w:rsid w:val="752F7606"/>
    <w:rsid w:val="76A53A09"/>
    <w:rsid w:val="770C45DE"/>
    <w:rsid w:val="77631693"/>
    <w:rsid w:val="779931D1"/>
    <w:rsid w:val="7A5C1E9C"/>
    <w:rsid w:val="7B0D6A56"/>
    <w:rsid w:val="7BCF19E1"/>
    <w:rsid w:val="7C92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rPr>
      <w:rFonts w:ascii="仿宋_GB2312" w:eastAsia="仿宋_GB2312"/>
      <w:b/>
      <w:sz w:val="28"/>
      <w:szCs w:val="20"/>
    </w:rPr>
  </w:style>
  <w:style w:type="paragraph" w:styleId="4">
    <w:name w:val="toc 9"/>
    <w:basedOn w:val="1"/>
    <w:next w:val="1"/>
    <w:qFormat/>
    <w:uiPriority w:val="0"/>
    <w:pPr>
      <w:ind w:left="3360" w:leftChars="1600"/>
    </w:pPr>
  </w:style>
  <w:style w:type="paragraph" w:customStyle="1" w:styleId="7">
    <w:name w:val="Default"/>
    <w:next w:val="4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2019-06-12T07:14:00Z</dcterms:created>
  <dc:creator>Administrator</dc:creator>
  <cp:lastModifiedBy>开始学着遗忘</cp:lastModifiedBy>
  <dcterms:modified xsi:type="dcterms:W3CDTF">2020-10-27T07:23:13Z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