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B4" w:rsidRDefault="006F66A1">
      <w:pPr>
        <w:spacing w:line="700" w:lineRule="exact"/>
        <w:jc w:val="left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黑体"/>
          <w:sz w:val="32"/>
          <w:szCs w:val="32"/>
        </w:rPr>
        <w:t>附件</w:t>
      </w:r>
      <w:r>
        <w:rPr>
          <w:rStyle w:val="NormalCharacter"/>
          <w:rFonts w:eastAsia="黑体"/>
          <w:sz w:val="32"/>
          <w:szCs w:val="32"/>
        </w:rPr>
        <w:t xml:space="preserve">2  </w:t>
      </w:r>
      <w:r>
        <w:rPr>
          <w:rStyle w:val="NormalCharacter"/>
          <w:rFonts w:eastAsia="仿宋_GB2312"/>
          <w:sz w:val="32"/>
          <w:szCs w:val="32"/>
        </w:rPr>
        <w:t xml:space="preserve">      </w:t>
      </w:r>
    </w:p>
    <w:p w:rsidR="004131B4" w:rsidRDefault="004131B4">
      <w:pPr>
        <w:spacing w:line="700" w:lineRule="exact"/>
        <w:jc w:val="center"/>
        <w:rPr>
          <w:rStyle w:val="NormalCharacter"/>
          <w:rFonts w:eastAsia="黑体"/>
          <w:b/>
          <w:bCs/>
          <w:color w:val="333333"/>
          <w:sz w:val="44"/>
        </w:rPr>
      </w:pPr>
    </w:p>
    <w:p w:rsidR="004131B4" w:rsidRDefault="006F66A1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新型冠状病毒感染的肺炎疫情防控</w:t>
      </w:r>
    </w:p>
    <w:p w:rsidR="004131B4" w:rsidRDefault="006F66A1">
      <w:pPr>
        <w:spacing w:line="360" w:lineRule="auto"/>
        <w:jc w:val="center"/>
        <w:rPr>
          <w:rStyle w:val="NormalCharacter"/>
          <w:rFonts w:eastAsia="黑体"/>
          <w:b/>
          <w:bCs/>
          <w:color w:val="333333"/>
          <w:sz w:val="84"/>
          <w:szCs w:val="84"/>
        </w:rPr>
      </w:pPr>
      <w:r>
        <w:rPr>
          <w:rStyle w:val="NormalCharacter"/>
          <w:rFonts w:eastAsia="黑体" w:hint="eastAsia"/>
          <w:b/>
          <w:bCs/>
          <w:color w:val="333333"/>
          <w:sz w:val="84"/>
          <w:szCs w:val="84"/>
        </w:rPr>
        <w:t>期间错峰返程省际包车</w:t>
      </w:r>
      <w:r>
        <w:rPr>
          <w:rStyle w:val="NormalCharacter"/>
          <w:rFonts w:eastAsia="黑体"/>
          <w:b/>
          <w:bCs/>
          <w:color w:val="333333"/>
          <w:sz w:val="84"/>
          <w:szCs w:val="84"/>
        </w:rPr>
        <w:t>车辆通行证</w:t>
      </w:r>
    </w:p>
    <w:p w:rsidR="004131B4" w:rsidRDefault="004131B4">
      <w:pPr>
        <w:spacing w:line="700" w:lineRule="exact"/>
        <w:jc w:val="center"/>
        <w:rPr>
          <w:rStyle w:val="NormalCharacter"/>
          <w:rFonts w:eastAsia="楷体"/>
          <w:b/>
          <w:bCs/>
          <w:color w:val="333333"/>
          <w:sz w:val="44"/>
        </w:rPr>
      </w:pPr>
    </w:p>
    <w:p w:rsidR="004131B4" w:rsidRDefault="004131B4">
      <w:pPr>
        <w:snapToGrid w:val="0"/>
        <w:spacing w:line="700" w:lineRule="exact"/>
        <w:ind w:firstLineChars="600" w:firstLine="2640"/>
        <w:rPr>
          <w:rStyle w:val="NormalCharacter"/>
          <w:rFonts w:eastAsia="仿宋"/>
          <w:color w:val="333333"/>
          <w:sz w:val="44"/>
        </w:rPr>
      </w:pPr>
    </w:p>
    <w:p w:rsidR="004131B4" w:rsidRPr="00DB6560" w:rsidRDefault="00D020E9">
      <w:pPr>
        <w:snapToGrid w:val="0"/>
        <w:spacing w:line="700" w:lineRule="exact"/>
        <w:jc w:val="center"/>
        <w:rPr>
          <w:rStyle w:val="NormalCharacter"/>
          <w:rFonts w:eastAsia="仿宋"/>
          <w:color w:val="333333"/>
          <w:sz w:val="44"/>
          <w:u w:val="single"/>
        </w:rPr>
        <w:sectPr w:rsidR="004131B4" w:rsidRPr="00DB6560">
          <w:pgSz w:w="16838" w:h="11906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Style w:val="NormalCharacter"/>
          <w:rFonts w:eastAsia="仿宋"/>
          <w:color w:val="333333"/>
          <w:sz w:val="44"/>
        </w:rPr>
        <w:t>承运单位</w:t>
      </w:r>
      <w:r>
        <w:rPr>
          <w:rStyle w:val="NormalCharacter"/>
          <w:rFonts w:eastAsia="仿宋" w:hint="eastAsia"/>
          <w:color w:val="333333"/>
          <w:sz w:val="44"/>
        </w:rPr>
        <w:t>：</w:t>
      </w:r>
      <w:r w:rsidR="00DB6560">
        <w:rPr>
          <w:rStyle w:val="NormalCharacter"/>
          <w:rFonts w:eastAsia="仿宋" w:hint="eastAsia"/>
          <w:color w:val="333333"/>
          <w:sz w:val="44"/>
          <w:u w:val="single"/>
        </w:rPr>
        <w:t xml:space="preserve"> </w:t>
      </w:r>
      <w:bookmarkStart w:id="0" w:name="_GoBack"/>
      <w:bookmarkEnd w:id="0"/>
    </w:p>
    <w:p w:rsidR="004131B4" w:rsidRDefault="006F66A1">
      <w:pPr>
        <w:spacing w:line="700" w:lineRule="exact"/>
        <w:jc w:val="center"/>
        <w:rPr>
          <w:rStyle w:val="NormalCharacter"/>
          <w:rFonts w:eastAsia="楷体"/>
          <w:color w:val="333333"/>
          <w:sz w:val="32"/>
          <w:szCs w:val="32"/>
        </w:rPr>
      </w:pPr>
      <w:r>
        <w:rPr>
          <w:rStyle w:val="NormalCharacter"/>
          <w:rFonts w:eastAsia="楷体"/>
          <w:color w:val="333333"/>
          <w:sz w:val="32"/>
          <w:szCs w:val="32"/>
        </w:rPr>
        <w:lastRenderedPageBreak/>
        <w:t>（背面）</w:t>
      </w:r>
    </w:p>
    <w:tbl>
      <w:tblPr>
        <w:tblW w:w="10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2151"/>
        <w:gridCol w:w="7320"/>
      </w:tblGrid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企业名称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车牌号码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货车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车轴数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4131B4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物资类别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4131B4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车货总重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6F66A1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      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（吨）</w:t>
            </w:r>
          </w:p>
        </w:tc>
      </w:tr>
      <w:tr w:rsidR="004131B4">
        <w:trPr>
          <w:jc w:val="center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客车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核载人数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4131B4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转运人员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入口收费站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通行线路及</w:t>
            </w:r>
          </w:p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途经省份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出口收费站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通行时间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司机电话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4131B4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</w:p>
        </w:tc>
      </w:tr>
      <w:tr w:rsidR="004131B4">
        <w:trPr>
          <w:trHeight w:val="2538"/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B4" w:rsidRDefault="006F66A1">
            <w:pPr>
              <w:spacing w:line="700" w:lineRule="exact"/>
              <w:jc w:val="center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>保障要求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B4" w:rsidRDefault="006F66A1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</w:t>
            </w:r>
            <w:r>
              <w:rPr>
                <w:rStyle w:val="NormalCharacter"/>
                <w:rFonts w:eastAsia="华文仿宋" w:hint="eastAsia"/>
                <w:color w:val="333333"/>
                <w:sz w:val="30"/>
              </w:rPr>
              <w:t xml:space="preserve">  </w:t>
            </w:r>
            <w:r>
              <w:rPr>
                <w:rStyle w:val="NormalCharacter"/>
                <w:rFonts w:eastAsia="华文仿宋"/>
                <w:color w:val="333333"/>
                <w:sz w:val="30"/>
              </w:rPr>
              <w:t>请高速公路收费站加强交通组织，保障相关车辆快捷通行。</w:t>
            </w:r>
          </w:p>
          <w:p w:rsidR="004131B4" w:rsidRDefault="006F66A1">
            <w:pPr>
              <w:spacing w:line="500" w:lineRule="exact"/>
              <w:rPr>
                <w:rStyle w:val="NormalCharacter"/>
                <w:rFonts w:eastAsia="华文仿宋"/>
                <w:color w:val="333333"/>
                <w:sz w:val="30"/>
              </w:rPr>
            </w:pPr>
            <w:r>
              <w:rPr>
                <w:rStyle w:val="NormalCharacter"/>
                <w:rFonts w:eastAsia="华文仿宋"/>
                <w:color w:val="333333"/>
                <w:sz w:val="30"/>
              </w:rPr>
              <w:t xml:space="preserve">            </w:t>
            </w:r>
          </w:p>
        </w:tc>
      </w:tr>
    </w:tbl>
    <w:p w:rsidR="004131B4" w:rsidRDefault="006F66A1">
      <w:pPr>
        <w:spacing w:line="580" w:lineRule="exact"/>
        <w:ind w:left="1600" w:hangingChars="500" w:hanging="1600"/>
        <w:rPr>
          <w:rFonts w:eastAsia="仿宋_GB2312"/>
          <w:sz w:val="32"/>
          <w:szCs w:val="32"/>
        </w:rPr>
      </w:pPr>
      <w:r>
        <w:rPr>
          <w:rStyle w:val="NormalCharacter"/>
          <w:rFonts w:eastAsia="仿宋_GB2312"/>
          <w:sz w:val="32"/>
          <w:szCs w:val="32"/>
        </w:rPr>
        <w:t>特别提醒：</w:t>
      </w:r>
      <w:r>
        <w:rPr>
          <w:rStyle w:val="NormalCharacter"/>
          <w:rFonts w:eastAsia="仿宋_GB2312"/>
          <w:sz w:val="32"/>
          <w:szCs w:val="28"/>
        </w:rPr>
        <w:t>伪造通行证的车辆、人员及企业法人，将纳入信用管理。</w:t>
      </w:r>
    </w:p>
    <w:p w:rsidR="004131B4" w:rsidRDefault="004131B4"/>
    <w:p w:rsidR="004131B4" w:rsidRDefault="004131B4">
      <w:pPr>
        <w:spacing w:line="220" w:lineRule="atLeast"/>
      </w:pPr>
    </w:p>
    <w:sectPr w:rsidR="004131B4">
      <w:footerReference w:type="default" r:id="rId8"/>
      <w:pgSz w:w="11906" w:h="16838"/>
      <w:pgMar w:top="1134" w:right="1558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A1" w:rsidRDefault="006F66A1">
      <w:r>
        <w:separator/>
      </w:r>
    </w:p>
  </w:endnote>
  <w:endnote w:type="continuationSeparator" w:id="0">
    <w:p w:rsidR="006F66A1" w:rsidRDefault="006F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B4" w:rsidRDefault="006F66A1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;mso-position-vertical:top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4131B4" w:rsidRDefault="006F66A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A1" w:rsidRDefault="006F66A1">
      <w:r>
        <w:separator/>
      </w:r>
    </w:p>
  </w:footnote>
  <w:footnote w:type="continuationSeparator" w:id="0">
    <w:p w:rsidR="006F66A1" w:rsidRDefault="006F6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31B4"/>
    <w:rsid w:val="00426133"/>
    <w:rsid w:val="004358AB"/>
    <w:rsid w:val="00583DE5"/>
    <w:rsid w:val="006A5D53"/>
    <w:rsid w:val="006F66A1"/>
    <w:rsid w:val="008B7726"/>
    <w:rsid w:val="00BC1225"/>
    <w:rsid w:val="00C27027"/>
    <w:rsid w:val="00D020E9"/>
    <w:rsid w:val="00D31246"/>
    <w:rsid w:val="00D31D50"/>
    <w:rsid w:val="00DB6560"/>
    <w:rsid w:val="00E107DB"/>
    <w:rsid w:val="00FD244B"/>
    <w:rsid w:val="04C07346"/>
    <w:rsid w:val="296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NormalCharacter">
    <w:name w:val="NormalCharacter"/>
    <w:link w:val="UserStyle0"/>
    <w:qFormat/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UserStyle0">
    <w:name w:val="UserStyle_0"/>
    <w:basedOn w:val="a"/>
    <w:link w:val="NormalCharacter"/>
    <w:qFormat/>
    <w:pPr>
      <w:spacing w:line="360" w:lineRule="auto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2008-09-11T17:20:00Z</dcterms:created>
  <dcterms:modified xsi:type="dcterms:W3CDTF">2020-02-14T09:58:00Z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